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312" w:beforeLines="100" w:after="156" w:afterLines="5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2016年度全国十大魅力茶乡参评表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42"/>
        <w:gridCol w:w="813"/>
        <w:gridCol w:w="426"/>
        <w:gridCol w:w="992"/>
        <w:gridCol w:w="709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sz w:val="24"/>
                <w:lang w:eastAsia="zh-CN"/>
              </w:rPr>
              <w:t>参评区/县</w:t>
            </w:r>
          </w:p>
        </w:tc>
        <w:tc>
          <w:tcPr>
            <w:tcW w:w="6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仿宋" w:hAnsi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浙江省安吉县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报名单位</w:t>
            </w:r>
          </w:p>
        </w:tc>
        <w:tc>
          <w:tcPr>
            <w:tcW w:w="6713" w:type="dxa"/>
            <w:gridSpan w:val="6"/>
            <w:tcBorders>
              <w:top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安吉县白茶产业发展办公室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主管领导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任烽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副县长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手机</w:t>
            </w:r>
          </w:p>
        </w:tc>
        <w:tc>
          <w:tcPr>
            <w:tcW w:w="2431" w:type="dxa"/>
            <w:vAlign w:val="center"/>
          </w:tcPr>
          <w:p>
            <w:pPr>
              <w:spacing w:line="240" w:lineRule="auto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联系人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方旭东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副局长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手机</w:t>
            </w:r>
          </w:p>
        </w:tc>
        <w:tc>
          <w:tcPr>
            <w:tcW w:w="24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13587918898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电子邮箱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传真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0572-5123430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联系地址</w:t>
            </w:r>
          </w:p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(邮编)</w:t>
            </w:r>
          </w:p>
        </w:tc>
        <w:tc>
          <w:tcPr>
            <w:tcW w:w="6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浙江省安吉县递铺镇浦源大道</w:t>
            </w:r>
            <w:r>
              <w:rPr>
                <w:rFonts w:hint="eastAsia" w:ascii="仿宋" w:hAnsi="仿宋"/>
                <w:sz w:val="24"/>
                <w:lang w:val="en-US" w:eastAsia="zh-CN"/>
              </w:rPr>
              <w:t>700号科技楼四楼  313300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行政区域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1886</w:t>
            </w:r>
            <w:r>
              <w:rPr>
                <w:rFonts w:hint="eastAsia" w:ascii="仿宋" w:hAnsi="仿宋"/>
                <w:sz w:val="24"/>
              </w:rPr>
              <w:t>（平方千米）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人口</w:t>
            </w:r>
          </w:p>
        </w:tc>
        <w:tc>
          <w:tcPr>
            <w:tcW w:w="243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46</w:t>
            </w:r>
            <w:r>
              <w:rPr>
                <w:rFonts w:hint="eastAsia" w:ascii="仿宋" w:hAnsi="仿宋"/>
                <w:sz w:val="24"/>
              </w:rPr>
              <w:t>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 xml:space="preserve"> 地方公共品牌</w:t>
            </w:r>
          </w:p>
        </w:tc>
        <w:tc>
          <w:tcPr>
            <w:tcW w:w="671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安吉白茶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主产</w:t>
            </w:r>
            <w:r>
              <w:rPr>
                <w:rFonts w:hint="eastAsia" w:ascii="仿宋" w:hAnsi="仿宋"/>
                <w:sz w:val="24"/>
              </w:rPr>
              <w:t>茶叶</w:t>
            </w:r>
            <w:r>
              <w:rPr>
                <w:rFonts w:hint="eastAsia" w:ascii="仿宋" w:hAnsi="仿宋"/>
                <w:sz w:val="24"/>
                <w:lang w:val="en-US" w:eastAsia="zh-CN"/>
              </w:rPr>
              <w:t>名称</w:t>
            </w:r>
          </w:p>
        </w:tc>
        <w:tc>
          <w:tcPr>
            <w:tcW w:w="671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安吉白茶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最佳旅游时段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月至      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适宜旅游时长</w:t>
            </w:r>
          </w:p>
        </w:tc>
        <w:tc>
          <w:tcPr>
            <w:tcW w:w="243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/>
                <w:sz w:val="24"/>
              </w:rPr>
              <w:t>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接待茶旅游客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both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/>
                <w:sz w:val="24"/>
              </w:rPr>
              <w:t>（人次/年）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茶旅行业收入</w:t>
            </w:r>
          </w:p>
        </w:tc>
        <w:tc>
          <w:tcPr>
            <w:tcW w:w="243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茶叶种植面积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/>
                <w:sz w:val="24"/>
              </w:rPr>
              <w:t>（亩）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观光茶园面积</w:t>
            </w:r>
          </w:p>
        </w:tc>
        <w:tc>
          <w:tcPr>
            <w:tcW w:w="243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休闲观光茶园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（座）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茶馆数量</w:t>
            </w:r>
          </w:p>
        </w:tc>
        <w:tc>
          <w:tcPr>
            <w:tcW w:w="243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地接服务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旅行社数量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/>
                <w:sz w:val="24"/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从业人数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4.27</w:t>
            </w:r>
            <w:r>
              <w:rPr>
                <w:rFonts w:hint="eastAsia" w:ascii="仿宋" w:hAnsi="仿宋"/>
                <w:sz w:val="24"/>
                <w:lang w:eastAsia="zh-CN"/>
              </w:rPr>
              <w:t>万</w:t>
            </w:r>
            <w:r>
              <w:rPr>
                <w:rFonts w:hint="eastAsia" w:ascii="仿宋" w:hAnsi="仿宋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接待能力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（人次/天）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住宿条件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3星以上酒店数量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/>
                <w:sz w:val="24"/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接待能力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hint="eastAsia" w:ascii="仿宋" w:hAnsi="仿宋"/>
                <w:sz w:val="24"/>
              </w:rPr>
              <w:t>（人/天）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人均住宿费用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餐饮条件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特色饭店数量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人均餐饮费用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地区特色美食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</w:p>
          <w:p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气候条件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旅游时段平均气温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其他气候条件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交通条件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ascii="仿宋" w:hAnsi="仿宋"/>
                <w:sz w:val="24"/>
                <w:u w:val="single"/>
              </w:rPr>
            </w:pPr>
            <w:r>
              <w:rPr>
                <w:rFonts w:hint="eastAsia" w:ascii="仿宋" w:hAnsi="仿宋"/>
                <w:sz w:val="24"/>
              </w:rPr>
              <w:t>□飞机  □高铁/火车  □轮船  □汽车  □其他</w:t>
            </w:r>
            <w:r>
              <w:rPr>
                <w:rFonts w:hint="eastAsia" w:ascii="仿宋" w:hAnsi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旅游区域交通条件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自然景观介绍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可另附纸</w:t>
            </w: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人文景观介绍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可另附纸</w:t>
            </w: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地区茶旅特色内容介绍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  <w:gridSpan w:val="7"/>
          </w:tcPr>
          <w:p>
            <w:pPr>
              <w:spacing w:line="240" w:lineRule="auto"/>
              <w:jc w:val="lef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可另附纸</w:t>
            </w: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240" w:lineRule="auto"/>
              <w:ind w:right="960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报名单位盖章</w:t>
            </w:r>
          </w:p>
          <w:p>
            <w:pPr>
              <w:spacing w:line="240" w:lineRule="auto"/>
              <w:ind w:right="960"/>
              <w:jc w:val="left"/>
              <w:rPr>
                <w:rFonts w:hint="eastAsia" w:ascii="仿宋" w:hAnsi="仿宋"/>
                <w:sz w:val="24"/>
              </w:rPr>
            </w:pPr>
          </w:p>
          <w:p>
            <w:pPr>
              <w:spacing w:line="240" w:lineRule="auto"/>
              <w:ind w:right="960" w:firstLine="1440" w:firstLineChars="600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单位名称：</w:t>
            </w:r>
          </w:p>
          <w:p>
            <w:pPr>
              <w:spacing w:line="240" w:lineRule="auto"/>
              <w:ind w:right="48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盖    章：</w:t>
            </w:r>
          </w:p>
          <w:p>
            <w:pPr>
              <w:spacing w:line="240" w:lineRule="auto"/>
              <w:ind w:right="96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时    间：　　　年　　月　　日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ine-height:1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jc w:val="center"/>
    </w:pPr>
    <w:r>
      <w:rPr>
        <w:rFonts w:hint="eastAsia" w:ascii="微软雅黑" w:hAnsi="微软雅黑" w:eastAsia="微软雅黑" w:cs="微软雅黑"/>
        <w:b/>
        <w:bCs/>
        <w:color w:val="008000"/>
      </w:rPr>
      <w:t>北京市海淀区中国农业科学院质标所4楼         010-82106330          www.capiaccti.org.cn</w:t>
    </w:r>
    <w:r>
      <w:rPr>
        <w:rFonts w:ascii="微软雅黑" w:hAnsi="微软雅黑" w:eastAsia="微软雅黑" w:cs="微软雅黑"/>
        <w:b/>
        <w:bCs/>
        <w:color w:val="0080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5238750" cy="0"/>
              <wp:effectExtent l="9525" t="13335" r="9525" b="5715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top:0.3pt;height:0pt;width:412.5pt;mso-position-horizontal:center;mso-position-horizontal-relative:margin;z-index:251658240;mso-width-relative:page;mso-height-relative:page;" filled="f" stroked="t" coordsize="21600,21600" o:gfxdata="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tUNU10AAAAAIBAAAPAAAAAAAAAAEAIAAAACIA&#10;AABkcnMvZG93bnJldi54bWxQSwECFAAUAAAACACHTuJAYaIEXdgBAABwAwAADgAAAAAAAAABACAA&#10;AAAfAQAAZHJzL2Uyb0RvYy54bWxQSwUGAAAAAAYABgBZAQAAa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drawing>
        <wp:inline distT="0" distB="0" distL="0" distR="0">
          <wp:extent cx="3476625" cy="447675"/>
          <wp:effectExtent l="19050" t="0" r="9525" b="0"/>
          <wp:docPr id="4" name="图片 1" descr="C:\Users\ljj\Desktop\未标题-1.jpg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C:\Users\ljj\Desktop\未标题-1.jpg未标题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70"/>
    <w:rsid w:val="00276B27"/>
    <w:rsid w:val="002A5FFA"/>
    <w:rsid w:val="00697A70"/>
    <w:rsid w:val="007719C7"/>
    <w:rsid w:val="007A5032"/>
    <w:rsid w:val="0087115D"/>
    <w:rsid w:val="009101EF"/>
    <w:rsid w:val="00A21974"/>
    <w:rsid w:val="00A864F9"/>
    <w:rsid w:val="00C2016D"/>
    <w:rsid w:val="00E36E0E"/>
    <w:rsid w:val="00EE080D"/>
    <w:rsid w:val="00F50DE8"/>
    <w:rsid w:val="00F76D88"/>
    <w:rsid w:val="4B706A94"/>
    <w:rsid w:val="633C1C5D"/>
    <w:rsid w:val="652E15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styleId="6">
    <w:name w:val="FollowedHyperlink"/>
    <w:basedOn w:val="5"/>
    <w:unhideWhenUsed/>
    <w:uiPriority w:val="99"/>
    <w:rPr>
      <w:color w:val="000000"/>
      <w:u w:val="none"/>
    </w:rPr>
  </w:style>
  <w:style w:type="character" w:styleId="7">
    <w:name w:val="Hyperlink"/>
    <w:basedOn w:val="5"/>
    <w:unhideWhenUsed/>
    <w:uiPriority w:val="99"/>
    <w:rPr>
      <w:color w:val="000000"/>
      <w:u w:val="none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ScaleCrop>false</ScaleCrop>
  <LinksUpToDate>false</LinksUpToDate>
  <CharactersWithSpaces>622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2016-02-25T06:08:00Z</dcterms:created>
  <dc:creator>zlc-01</dc:creator>
  <cp:lastModifiedBy>Administrator</cp:lastModifiedBy>
  <dcterms:modified xsi:type="dcterms:W3CDTF">2016-06-07T09:24:57Z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